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spacing w:after="0" w:line="240" w:lineRule="auto"/>
        <w:ind w:left="5040" w:firstLine="0"/>
        <w:rPr>
          <w:rFonts w:ascii="Arial" w:cs="Arial" w:eastAsia="Arial" w:hAnsi="Arial"/>
          <w:b w:val="1"/>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841500" cy="231775"/>
                <wp:effectExtent b="0" l="0" r="0" t="0"/>
                <wp:wrapNone/>
                <wp:docPr id="2" name=""/>
                <a:graphic>
                  <a:graphicData uri="http://schemas.microsoft.com/office/word/2010/wordprocessingShape">
                    <wps:wsp>
                      <wps:cNvSpPr/>
                      <wps:cNvPr id="3" name="Shape 3"/>
                      <wps:spPr>
                        <a:xfrm>
                          <a:off x="4431600" y="3670463"/>
                          <a:ext cx="1828800" cy="2190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Verdana" w:cs="Verdana" w:eastAsia="Verdana" w:hAnsi="Verdana"/>
                                <w:b w:val="1"/>
                                <w:i w:val="0"/>
                                <w:smallCaps w:val="0"/>
                                <w:strike w:val="0"/>
                                <w:color w:val="000000"/>
                                <w:sz w:val="16"/>
                                <w:vertAlign w:val="baseline"/>
                              </w:rPr>
                              <w:t xml:space="preserve">FORMAT SURAT LAMARAN</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841500" cy="23177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41500" cy="231775"/>
                        </a:xfrm>
                        <a:prstGeom prst="rect"/>
                        <a:ln/>
                      </pic:spPr>
                    </pic:pic>
                  </a:graphicData>
                </a:graphic>
              </wp:anchor>
            </w:drawing>
          </mc:Fallback>
        </mc:AlternateContent>
      </w:r>
    </w:p>
    <w:p w:rsidR="00000000" w:rsidDel="00000000" w:rsidP="00000000" w:rsidRDefault="00000000" w:rsidRPr="00000000" w14:paraId="0000000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PERIHAL : LAMARAN PEKERJAAN</w:t>
      </w:r>
    </w:p>
    <w:p w:rsidR="00000000" w:rsidDel="00000000" w:rsidP="00000000" w:rsidRDefault="00000000" w:rsidRPr="00000000" w14:paraId="00000005">
      <w:pPr>
        <w:spacing w:after="0" w:line="240" w:lineRule="auto"/>
        <w:ind w:left="4320"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LABUHA, TANGGAL BULAN TAHUN</w:t>
      </w:r>
    </w:p>
    <w:p w:rsidR="00000000" w:rsidDel="00000000" w:rsidP="00000000" w:rsidRDefault="00000000" w:rsidRPr="00000000" w14:paraId="0000000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after="0" w:line="240" w:lineRule="auto"/>
        <w:ind w:left="504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KEPADA YTH.</w:t>
      </w:r>
    </w:p>
    <w:p w:rsidR="00000000" w:rsidDel="00000000" w:rsidP="00000000" w:rsidRDefault="00000000" w:rsidRPr="00000000" w14:paraId="00000008">
      <w:pPr>
        <w:spacing w:after="0" w:line="240" w:lineRule="auto"/>
        <w:ind w:left="4320"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BUPATI HALMAHERA SELATAN</w:t>
      </w:r>
    </w:p>
    <w:p w:rsidR="00000000" w:rsidDel="00000000" w:rsidP="00000000" w:rsidRDefault="00000000" w:rsidRPr="00000000" w14:paraId="00000009">
      <w:pPr>
        <w:spacing w:after="0" w:line="240" w:lineRule="auto"/>
        <w:ind w:left="504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w:t>
      </w:r>
    </w:p>
    <w:p w:rsidR="00000000" w:rsidDel="00000000" w:rsidP="00000000" w:rsidRDefault="00000000" w:rsidRPr="00000000" w14:paraId="0000000A">
      <w:pPr>
        <w:spacing w:after="0" w:line="240" w:lineRule="auto"/>
        <w:ind w:left="5040"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LABUHA</w:t>
      </w:r>
    </w:p>
    <w:p w:rsidR="00000000" w:rsidDel="00000000" w:rsidP="00000000" w:rsidRDefault="00000000" w:rsidRPr="00000000" w14:paraId="0000000B">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DENGAN HORMAT.</w:t>
      </w:r>
    </w:p>
    <w:p w:rsidR="00000000" w:rsidDel="00000000" w:rsidP="00000000" w:rsidRDefault="00000000" w:rsidRPr="00000000" w14:paraId="0000000C">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SAYA YANG BERTANDA TANGAN DI BAWAH INI:</w:t>
      </w:r>
    </w:p>
    <w:p w:rsidR="00000000" w:rsidDel="00000000" w:rsidP="00000000" w:rsidRDefault="00000000" w:rsidRPr="00000000" w14:paraId="0000000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NAMA </w:t>
        <w:tab/>
        <w:tab/>
        <w:tab/>
        <w:tab/>
        <w:t xml:space="preserve">:</w:t>
      </w:r>
    </w:p>
    <w:p w:rsidR="00000000" w:rsidDel="00000000" w:rsidP="00000000" w:rsidRDefault="00000000" w:rsidRPr="00000000" w14:paraId="0000000F">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TEMPAT, TANGGAL LAHIR</w:t>
        <w:tab/>
        <w:t xml:space="preserve">: </w:t>
      </w:r>
    </w:p>
    <w:p w:rsidR="00000000" w:rsidDel="00000000" w:rsidP="00000000" w:rsidRDefault="00000000" w:rsidRPr="00000000" w14:paraId="00000010">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PENDIDIKAN / JURUSAN </w:t>
        <w:tab/>
        <w:t xml:space="preserve">:</w:t>
      </w:r>
    </w:p>
    <w:p w:rsidR="00000000" w:rsidDel="00000000" w:rsidP="00000000" w:rsidRDefault="00000000" w:rsidRPr="00000000" w14:paraId="00000011">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JABATAN YANG DILAMAR </w:t>
        <w:tab/>
        <w:t xml:space="preserve">:</w:t>
        <w:br w:type="textWrapping"/>
        <w:t xml:space="preserve">UNIT KERJA YANG DILAMAR</w:t>
        <w:tab/>
        <w:t xml:space="preserve">: </w:t>
      </w:r>
    </w:p>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ALAMAT DOMISILI SAAT INI : </w:t>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NOMOR TELEPON/HP </w:t>
        <w:tab/>
        <w:t xml:space="preserve">:</w:t>
      </w:r>
    </w:p>
    <w:p w:rsidR="00000000" w:rsidDel="00000000" w:rsidP="00000000" w:rsidRDefault="00000000" w:rsidRPr="00000000" w14:paraId="00000014">
      <w:pPr>
        <w:spacing w:after="0" w:line="240"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5">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MENYAMPAIKAN LAMARAN UNTUK MENGIKUTI SELEKSI PENGADAAN PEGAWAI PEMERINTAH DENGAN PERJANJIAN KERJA (PPPK) DI LINGKUNGAN PEMERINTAH KABUPATEN HALMAHERA SELATAN TAHUN ANGGARAN 2024. SEBAGAI BAHAN PERTIMBANGAN, SAYA SAMPAIKAN HAL-HAL SEBAGAI BERIKUT:</w:t>
      </w:r>
    </w:p>
    <w:p w:rsidR="00000000" w:rsidDel="00000000" w:rsidP="00000000" w:rsidRDefault="00000000" w:rsidRPr="00000000" w14:paraId="00000016">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SCAN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SURAT LAMARAN YANG DITULIS TANGAN MENGGUNAKAN HURUF KAPITAL DI KERTAS HVS DAN DITUJUKAN KEPADA BUPATI HALMAHERA SELATAN DI LABUHA, DITANDATANGANI DENGAN TINTA HITAM DAN MENGGUNAKAN E-METERAI;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SCAN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SURAT PERNYATAAN 5 (LIMA) POIN YANG DITANDATANGANI DENGAN TINTA HITAM DAN MENGGUNAKAN E-METERAI;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SCAN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KARTU TANDA PENDUDUK ELEKTRONIK (E-KTP) ASLI ATAU SURAT KETERANGAN KEPENDUDUKAN DARI DINAS KEPENDUDUKAN DAN PENCATATAN SIPIL (DUKCAPIL);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SCAN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IJAZAH ASLI;</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SCAN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TRANSKRIP NILAI ASLI;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PANGKALAN DATA DIKTI;</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 FOTO FORMAL TERBARU DENGAN LATAR BELAKANG WARNA MERAH;</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DOKUMEN LAINNYA YANG DIPERSYARATKAN SESUAI FORMASI JABATAN YANG SAYA LAMAR.</w:t>
      </w:r>
    </w:p>
    <w:p w:rsidR="00000000" w:rsidDel="00000000" w:rsidP="00000000" w:rsidRDefault="00000000" w:rsidRPr="00000000" w14:paraId="0000001F">
      <w:pPr>
        <w:spacing w:after="0" w:line="240" w:lineRule="auto"/>
        <w:jc w:val="both"/>
        <w:rPr>
          <w:rFonts w:ascii="Verdana" w:cs="Verdana" w:eastAsia="Verdana" w:hAnsi="Verdana"/>
          <w:sz w:val="10"/>
          <w:szCs w:val="10"/>
        </w:rPr>
      </w:pPr>
      <w:r w:rsidDel="00000000" w:rsidR="00000000" w:rsidRPr="00000000">
        <w:rPr>
          <w:rtl w:val="0"/>
        </w:rPr>
      </w:r>
    </w:p>
    <w:tbl>
      <w:tblPr>
        <w:tblStyle w:val="Table1"/>
        <w:tblpPr w:leftFromText="180" w:rightFromText="180" w:topFromText="0" w:bottomFromText="0" w:vertAnchor="text" w:horzAnchor="text" w:tblpX="7753" w:tblpY="1817"/>
        <w:tblW w:w="21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2"/>
        <w:tblGridChange w:id="0">
          <w:tblGrid>
            <w:gridCol w:w="2122"/>
          </w:tblGrid>
        </w:tblGridChange>
      </w:tblGrid>
      <w:tr>
        <w:trPr>
          <w:cantSplit w:val="0"/>
          <w:tblHeader w:val="0"/>
        </w:trPr>
        <w:tc>
          <w:tcPr/>
          <w:p w:rsidR="00000000" w:rsidDel="00000000" w:rsidP="00000000" w:rsidRDefault="00000000" w:rsidRPr="00000000" w14:paraId="00000020">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HORMAT SAYA,</w:t>
            </w:r>
          </w:p>
        </w:tc>
      </w:tr>
      <w:tr>
        <w:trPr>
          <w:cantSplit w:val="0"/>
          <w:trHeight w:val="739" w:hRule="atLeast"/>
          <w:tblHeader w:val="0"/>
        </w:trPr>
        <w:tc>
          <w:tcPr>
            <w:vAlign w:val="center"/>
          </w:tcPr>
          <w:p w:rsidR="00000000" w:rsidDel="00000000" w:rsidP="00000000" w:rsidRDefault="00000000" w:rsidRPr="00000000" w14:paraId="00000021">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TANDA TANGAN</w:t>
            </w:r>
          </w:p>
          <w:p w:rsidR="00000000" w:rsidDel="00000000" w:rsidP="00000000" w:rsidRDefault="00000000" w:rsidRPr="00000000" w14:paraId="00000023">
            <w:pPr>
              <w:jc w:val="center"/>
              <w:rPr>
                <w:rFonts w:ascii="Verdana" w:cs="Verdana" w:eastAsia="Verdana" w:hAnsi="Verdan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NAMA LENGKAP</w:t>
            </w:r>
          </w:p>
        </w:tc>
      </w:tr>
    </w:tbl>
    <w:p w:rsidR="00000000" w:rsidDel="00000000" w:rsidP="00000000" w:rsidRDefault="00000000" w:rsidRPr="00000000" w14:paraId="00000025">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sz w:val="20"/>
          <w:szCs w:val="20"/>
          <w:rtl w:val="0"/>
        </w:rPr>
        <w:t xml:space="preserve">DEMIKIAN SURAT LAMARAN INI DIBUAT. ADAPUN SELURUH DATA DAN DOKUMEN YANG SAYA BERIKAN ADALAH BENAR. APABILA DIKEMUDIAN HARI DITEMUKAN DATA YANG TIDAK BENAR, MAKA SAYA MENERIMA KEPUTUSAN PANITIA UNTUK MEMBATALKAN KEIKUTSERTAAN/KELULUSAN SAYA PADA SELEKSI PEGAWAI PEMERINTAH DENGAN PERJANJIAN KERJA (PPPK) DI LINGKUNGAN PEMERINTAH KABUPATEN HALMAHERA SELATAN TAHUN ANGGARAN 2024. ATAS PERHATIANNYA DIUCAPKAN TERIMA KASIH.</w:t>
      </w:r>
      <w:r w:rsidDel="00000000" w:rsidR="00000000" w:rsidRPr="00000000">
        <w:rPr>
          <w:rFonts w:ascii="Verdana" w:cs="Verdana" w:eastAsia="Verdana" w:hAnsi="Verdana"/>
          <w:sz w:val="18"/>
          <w:szCs w:val="18"/>
          <w:rtl w:val="0"/>
        </w:rPr>
        <w:tab/>
      </w:r>
    </w:p>
    <w:p w:rsidR="00000000" w:rsidDel="00000000" w:rsidP="00000000" w:rsidRDefault="00000000" w:rsidRPr="00000000" w14:paraId="00000026">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spacing w:after="0" w:line="240" w:lineRule="auto"/>
        <w:jc w:val="both"/>
        <w:rPr>
          <w:rFonts w:ascii="Verdana" w:cs="Verdana" w:eastAsia="Verdana" w:hAnsi="Verdan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127000</wp:posOffset>
                </wp:positionV>
                <wp:extent cx="1270000" cy="508000"/>
                <wp:effectExtent b="0" l="0" r="0" t="0"/>
                <wp:wrapNone/>
                <wp:docPr id="3" name=""/>
                <a:graphic>
                  <a:graphicData uri="http://schemas.microsoft.com/office/word/2010/wordprocessingShape">
                    <wps:wsp>
                      <wps:cNvSpPr/>
                      <wps:cNvPr id="4" name="Shape 4"/>
                      <wps:spPr>
                        <a:xfrm>
                          <a:off x="4717350" y="3532350"/>
                          <a:ext cx="1257300" cy="495300"/>
                        </a:xfrm>
                        <a:prstGeom prst="rect">
                          <a:avLst/>
                        </a:prstGeom>
                        <a:solidFill>
                          <a:srgbClr val="FFFFFF"/>
                        </a:solid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t xml:space="preserve">E-METERAI / MATERAI</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Rp. 10.000</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127000</wp:posOffset>
                </wp:positionV>
                <wp:extent cx="1270000" cy="5080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00" cy="508000"/>
                        </a:xfrm>
                        <a:prstGeom prst="rect"/>
                        <a:ln/>
                      </pic:spPr>
                    </pic:pic>
                  </a:graphicData>
                </a:graphic>
              </wp:anchor>
            </w:drawing>
          </mc:Fallback>
        </mc:AlternateContent>
      </w:r>
    </w:p>
    <w:p w:rsidR="00000000" w:rsidDel="00000000" w:rsidP="00000000" w:rsidRDefault="00000000" w:rsidRPr="00000000" w14:paraId="00000028">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-76199</wp:posOffset>
                </wp:positionH>
                <wp:positionV relativeFrom="paragraph">
                  <wp:posOffset>101600</wp:posOffset>
                </wp:positionV>
                <wp:extent cx="4391025" cy="2310765"/>
                <wp:effectExtent b="0" l="0" r="0" t="0"/>
                <wp:wrapNone/>
                <wp:docPr id="1" name=""/>
                <a:graphic>
                  <a:graphicData uri="http://schemas.microsoft.com/office/word/2010/wordprocessingShape">
                    <wps:wsp>
                      <wps:cNvSpPr/>
                      <wps:cNvPr id="2" name="Shape 2"/>
                      <wps:spPr>
                        <a:xfrm>
                          <a:off x="3155250" y="2629380"/>
                          <a:ext cx="4381500" cy="2301240"/>
                        </a:xfrm>
                        <a:custGeom>
                          <a:rect b="b" l="l" r="r" t="t"/>
                          <a:pathLst>
                            <a:path extrusionOk="0" h="2301240" w="4381500">
                              <a:moveTo>
                                <a:pt x="0" y="0"/>
                              </a:moveTo>
                              <a:lnTo>
                                <a:pt x="0" y="2301240"/>
                              </a:lnTo>
                              <a:lnTo>
                                <a:pt x="4381500" y="2301240"/>
                              </a:lnTo>
                              <a:lnTo>
                                <a:pt x="4381500" y="0"/>
                              </a:lnTo>
                              <a:close/>
                            </a:path>
                          </a:pathLst>
                        </a:custGeom>
                        <a:solidFill>
                          <a:srgbClr val="FFFFFF"/>
                        </a:solid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1"/>
                                <w:i w:val="0"/>
                                <w:smallCaps w:val="0"/>
                                <w:strike w:val="0"/>
                                <w:color w:val="000000"/>
                                <w:sz w:val="20"/>
                                <w:vertAlign w:val="baseline"/>
                              </w:rPr>
                              <w:t xml:space="preserve">KETERANGAN:</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16"/>
                                <w:vertAlign w:val="baseline"/>
                              </w:rPr>
                              <w:t xml:space="preserve">BERIKUT KETENTUAN DALAM SURAT LAMARAN:</w:t>
                            </w:r>
                          </w:p>
                          <w:p w:rsidR="00000000" w:rsidDel="00000000" w:rsidP="00000000" w:rsidRDefault="00000000" w:rsidRPr="00000000">
                            <w:pPr>
                              <w:spacing w:after="0" w:before="0" w:line="255.99998474121094"/>
                              <w:ind w:left="266.00000381469727"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LAMARAN DITULIS TANGAN MENGGUNAKAN HURUF KAPITAL DI KERTAS HVS (BUKAN KERTAS BERGARIS)</w:t>
                            </w:r>
                          </w:p>
                          <w:p w:rsidR="00000000" w:rsidDel="00000000" w:rsidP="00000000" w:rsidRDefault="00000000" w:rsidRPr="00000000">
                            <w:pPr>
                              <w:spacing w:after="0" w:before="0" w:line="255.99998474121094"/>
                              <w:ind w:left="266.00000381469727"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E-METERAI DIBUBUHI DI SAMPING KIRI TANDA TANGAN</w:t>
                            </w:r>
                          </w:p>
                          <w:p w:rsidR="00000000" w:rsidDel="00000000" w:rsidP="00000000" w:rsidRDefault="00000000" w:rsidRPr="00000000">
                            <w:pPr>
                              <w:spacing w:after="0" w:before="0" w:line="255.99998474121094"/>
                              <w:ind w:left="266.00000381469727"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POSISI E-METERAI HARUS TERPISAH TIDAK BOLEH BERTUMPUK DENGAN TANDA TANGAN</w:t>
                            </w:r>
                          </w:p>
                          <w:p w:rsidR="00000000" w:rsidDel="00000000" w:rsidP="00000000" w:rsidRDefault="00000000" w:rsidRPr="00000000">
                            <w:pPr>
                              <w:spacing w:after="0" w:before="0" w:line="255.99998474121094"/>
                              <w:ind w:left="266.00000381469727"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PEMBUBUHAN E-MATERAI DISARANKAN PADA TAHAP AKHIR SAAT SURAT SUDAH SELESAI DIISI DAN DI TANDA TANGANI</w:t>
                            </w:r>
                          </w:p>
                          <w:p w:rsidR="00000000" w:rsidDel="00000000" w:rsidP="00000000" w:rsidRDefault="00000000" w:rsidRPr="00000000">
                            <w:pPr>
                              <w:spacing w:after="0" w:before="0" w:line="255.99998474121094"/>
                              <w:ind w:left="266.00000381469727"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DAPAT MENGGUNAKAN MATERAI KONVENSIONAL ATAU MATERAI ELEKTRONIK</w:t>
                            </w:r>
                          </w:p>
                          <w:p w:rsidR="00000000" w:rsidDel="00000000" w:rsidP="00000000" w:rsidRDefault="00000000" w:rsidRPr="00000000">
                            <w:pPr>
                              <w:spacing w:after="0" w:before="0" w:line="255.99998474121094"/>
                              <w:ind w:left="425.99998474121094"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JIKA MENGGUNAKAN MATERAI KONVENSIONAL, TANDA TANGAN WAJIB MENGENAI MATERAI.</w:t>
                            </w:r>
                          </w:p>
                          <w:p w:rsidR="00000000" w:rsidDel="00000000" w:rsidP="00000000" w:rsidRDefault="00000000" w:rsidRPr="00000000">
                            <w:pPr>
                              <w:spacing w:after="160" w:before="0" w:line="255.99998474121094"/>
                              <w:ind w:left="65.99999904632568" w:right="0" w:firstLine="65.99999904632568"/>
                              <w:jc w:val="both"/>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88900" spcFirstLastPara="1" rIns="88900"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-76199</wp:posOffset>
                </wp:positionH>
                <wp:positionV relativeFrom="paragraph">
                  <wp:posOffset>101600</wp:posOffset>
                </wp:positionV>
                <wp:extent cx="4391025" cy="231076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391025" cy="2310765"/>
                        </a:xfrm>
                        <a:prstGeom prst="rect"/>
                        <a:ln/>
                      </pic:spPr>
                    </pic:pic>
                  </a:graphicData>
                </a:graphic>
              </wp:anchor>
            </w:drawing>
          </mc:Fallback>
        </mc:AlternateContent>
      </w:r>
    </w:p>
    <w:sectPr>
      <w:pgSz w:h="18711"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